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2B176" w14:textId="77777777" w:rsidR="00B03619" w:rsidRDefault="00B03619" w:rsidP="00B03619">
      <w:bookmarkStart w:id="0" w:name="_GoBack"/>
      <w:bookmarkEnd w:id="0"/>
    </w:p>
    <w:p w14:paraId="387EEF72" w14:textId="77777777" w:rsidR="00B03619" w:rsidRDefault="00B03619" w:rsidP="00B03619"/>
    <w:p w14:paraId="13333174" w14:textId="77777777" w:rsidR="00B03619" w:rsidRDefault="00B03619" w:rsidP="00B03619"/>
    <w:p w14:paraId="774DEF0B" w14:textId="2A582CB7" w:rsidR="00B03619" w:rsidRDefault="00B03619" w:rsidP="00B03619"/>
    <w:p w14:paraId="28F51E19" w14:textId="5B48D585" w:rsidR="00B03619" w:rsidRPr="00B03619" w:rsidRDefault="00B03619" w:rsidP="00B03619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03619">
        <w:rPr>
          <w:rFonts w:ascii="Arial" w:hAnsi="Arial" w:cs="Arial"/>
          <w:b/>
          <w:sz w:val="28"/>
          <w:szCs w:val="28"/>
        </w:rPr>
        <w:t xml:space="preserve">VPP </w:t>
      </w:r>
      <w:r w:rsidR="00FD169E">
        <w:rPr>
          <w:rFonts w:ascii="Arial" w:hAnsi="Arial" w:cs="Arial"/>
          <w:b/>
          <w:sz w:val="28"/>
          <w:szCs w:val="28"/>
        </w:rPr>
        <w:t>V</w:t>
      </w:r>
    </w:p>
    <w:p w14:paraId="6750E1B1" w14:textId="7860296A" w:rsidR="00B03619" w:rsidRPr="00A568AD" w:rsidRDefault="00FD169E" w:rsidP="00B03619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Prohlášení vývozce</w:t>
      </w:r>
      <w:r w:rsidR="00B03619" w:rsidRPr="00A568AD">
        <w:rPr>
          <w:rFonts w:ascii="Arial" w:hAnsi="Arial" w:cs="Arial"/>
        </w:rPr>
        <w:t xml:space="preserve"> o dodržení zákonných ustanovení proti podplácení v mezinárodním obchodě</w:t>
      </w:r>
      <w:r>
        <w:rPr>
          <w:rFonts w:ascii="Arial" w:hAnsi="Arial" w:cs="Arial"/>
        </w:rPr>
        <w:t xml:space="preserve"> a při trestním stíhání vývozce</w:t>
      </w:r>
    </w:p>
    <w:p w14:paraId="24EF248F" w14:textId="77777777" w:rsidR="00B03619" w:rsidRPr="00C04F82" w:rsidRDefault="00B03619" w:rsidP="00B03619">
      <w:pPr>
        <w:shd w:val="clear" w:color="auto" w:fill="FFFFFF"/>
        <w:spacing w:after="150" w:line="312" w:lineRule="auto"/>
        <w:jc w:val="center"/>
        <w:rPr>
          <w:rFonts w:ascii="Arial" w:hAnsi="Arial" w:cs="Arial"/>
        </w:rPr>
      </w:pPr>
    </w:p>
    <w:p w14:paraId="055A52F3" w14:textId="5C7DB55E" w:rsidR="00B03619" w:rsidRPr="002D55D0" w:rsidRDefault="00B03619" w:rsidP="00B03619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2D55D0">
        <w:rPr>
          <w:rFonts w:ascii="Arial" w:hAnsi="Arial" w:cs="Arial"/>
        </w:rPr>
        <w:t>Pojištění vývozních úvěrových rizik</w:t>
      </w:r>
      <w:r w:rsidR="00FD169E">
        <w:rPr>
          <w:rFonts w:ascii="Arial" w:hAnsi="Arial" w:cs="Arial"/>
        </w:rPr>
        <w:t xml:space="preserve"> nemůže být poskytnuto vývozům</w:t>
      </w:r>
      <w:r w:rsidRPr="002D55D0">
        <w:rPr>
          <w:rFonts w:ascii="Arial" w:hAnsi="Arial" w:cs="Arial"/>
        </w:rPr>
        <w:t>, při jejichž sjednání došlo vůči úředním osobám nebo zahraničním veřejným činitelům k podplácení a nepřímé</w:t>
      </w:r>
      <w:r>
        <w:rPr>
          <w:rFonts w:ascii="Arial" w:hAnsi="Arial" w:cs="Arial"/>
        </w:rPr>
        <w:t>mu</w:t>
      </w:r>
      <w:r w:rsidRPr="002D55D0">
        <w:rPr>
          <w:rFonts w:ascii="Arial" w:hAnsi="Arial" w:cs="Arial"/>
        </w:rPr>
        <w:t xml:space="preserve"> úplatkářství ve smyslu § 332 až § 334 trestního zákona. </w:t>
      </w:r>
    </w:p>
    <w:p w14:paraId="752CF550" w14:textId="55FD3E86" w:rsidR="00B03619" w:rsidRPr="00A568AD" w:rsidRDefault="00B03619" w:rsidP="00B03619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A568AD">
        <w:rPr>
          <w:rFonts w:ascii="Arial" w:hAnsi="Arial" w:cs="Arial"/>
        </w:rPr>
        <w:t>Za tím účelem prohlašuji, že při přípravě vývozu a sjednávání smlouvy o vývozu:</w:t>
      </w:r>
    </w:p>
    <w:p w14:paraId="58CBF160" w14:textId="77777777" w:rsidR="00B03619" w:rsidRPr="00EA17CC" w:rsidRDefault="00B03619" w:rsidP="00EA17CC">
      <w:pPr>
        <w:pStyle w:val="Nadpis2"/>
        <w:numPr>
          <w:ilvl w:val="1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  <w:u w:val="none"/>
        </w:rPr>
      </w:pPr>
      <w:proofErr w:type="gramStart"/>
      <w:r w:rsidRPr="00EA17CC">
        <w:rPr>
          <w:rFonts w:ascii="Arial" w:hAnsi="Arial" w:cs="Arial"/>
          <w:b w:val="0"/>
          <w:sz w:val="22"/>
          <w:szCs w:val="22"/>
          <w:u w:val="none"/>
        </w:rPr>
        <w:t>společnost [                  ] („společnost</w:t>
      </w:r>
      <w:proofErr w:type="gramEnd"/>
      <w:r w:rsidRPr="00EA17CC">
        <w:rPr>
          <w:rFonts w:ascii="Arial" w:hAnsi="Arial" w:cs="Arial"/>
          <w:b w:val="0"/>
          <w:sz w:val="22"/>
          <w:szCs w:val="22"/>
          <w:u w:val="none"/>
        </w:rPr>
        <w:t xml:space="preserve">“),  osoby za ni jednající nebo ji zastupující a jednající v její prospěch, osoby ovládané společností nebo ji ovládající se nedopustily trestného činu podplácení a nepřímého úplatkářství, </w:t>
      </w:r>
    </w:p>
    <w:p w14:paraId="22F7DEB2" w14:textId="18E5B624" w:rsidR="00B03619" w:rsidRPr="00A568AD" w:rsidRDefault="00B03619" w:rsidP="00B03619">
      <w:pPr>
        <w:pStyle w:val="Nadpis2"/>
        <w:ind w:left="567" w:hanging="567"/>
        <w:jc w:val="both"/>
        <w:rPr>
          <w:rFonts w:ascii="Arial" w:hAnsi="Arial" w:cs="Arial"/>
          <w:sz w:val="22"/>
          <w:szCs w:val="22"/>
          <w:u w:val="none"/>
        </w:rPr>
      </w:pP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osoby </w:t>
      </w:r>
      <w:r>
        <w:rPr>
          <w:rFonts w:ascii="Arial" w:hAnsi="Arial" w:cs="Arial"/>
          <w:b w:val="0"/>
          <w:sz w:val="22"/>
          <w:szCs w:val="22"/>
          <w:u w:val="none"/>
        </w:rPr>
        <w:t>za naši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společnost jednající nebo ji zastupující </w:t>
      </w:r>
      <w:r>
        <w:rPr>
          <w:rFonts w:ascii="Arial" w:hAnsi="Arial" w:cs="Arial"/>
          <w:b w:val="0"/>
          <w:sz w:val="22"/>
          <w:szCs w:val="22"/>
          <w:u w:val="none"/>
        </w:rPr>
        <w:t>a jednající v její prospěch</w:t>
      </w:r>
      <w:r w:rsidR="00DA5E98">
        <w:rPr>
          <w:rFonts w:ascii="Arial" w:hAnsi="Arial" w:cs="Arial"/>
          <w:b w:val="0"/>
          <w:sz w:val="22"/>
          <w:szCs w:val="22"/>
          <w:u w:val="none"/>
        </w:rPr>
        <w:t>,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včetně osob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jimi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ovládaných </w:t>
      </w:r>
      <w:r>
        <w:rPr>
          <w:rFonts w:ascii="Arial" w:hAnsi="Arial" w:cs="Arial"/>
          <w:b w:val="0"/>
          <w:sz w:val="22"/>
          <w:szCs w:val="22"/>
          <w:u w:val="none"/>
        </w:rPr>
        <w:t>nebo je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ovládajících</w:t>
      </w:r>
      <w:r w:rsidR="00DA5E98">
        <w:rPr>
          <w:rFonts w:ascii="Arial" w:hAnsi="Arial" w:cs="Arial"/>
          <w:b w:val="0"/>
          <w:sz w:val="22"/>
          <w:szCs w:val="22"/>
          <w:u w:val="none"/>
        </w:rPr>
        <w:t>,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nebyly obviněny z trestného činu podplácení či nepřímého úplatkářství a ani v předchozích pěti letech nebyly pro takový trestný čin odsouzeny, a  </w:t>
      </w:r>
    </w:p>
    <w:p w14:paraId="280754E8" w14:textId="13B8446C" w:rsidR="008A18D8" w:rsidRPr="003507A1" w:rsidRDefault="00B03619" w:rsidP="00811F94">
      <w:pPr>
        <w:pStyle w:val="Nadpis2"/>
        <w:ind w:left="567" w:hanging="567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A568AD">
        <w:rPr>
          <w:rFonts w:ascii="Arial" w:hAnsi="Arial" w:cs="Arial"/>
          <w:b w:val="0"/>
          <w:sz w:val="22"/>
          <w:szCs w:val="22"/>
          <w:u w:val="none"/>
        </w:rPr>
        <w:t>naše společnost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66792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osoby za ni jednající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nebo ji zastupující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>a jednající v její prospěch, jakož i osoby společností ovládané nebo společnost ovládající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nejsou uvedeny ve veřejně přístupném seznamu podplácejících osob vedeném skupinou Světové banky</w:t>
      </w:r>
      <w:r>
        <w:rPr>
          <w:rStyle w:val="Znakapoznpodarou"/>
          <w:rFonts w:ascii="Arial" w:hAnsi="Arial" w:cs="Arial"/>
          <w:b w:val="0"/>
          <w:sz w:val="22"/>
          <w:szCs w:val="22"/>
          <w:u w:val="none"/>
        </w:rPr>
        <w:footnoteReference w:id="1"/>
      </w:r>
      <w:r w:rsidRPr="00A568AD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0C8BD3FC" w14:textId="77777777" w:rsidR="008A18D8" w:rsidRDefault="008A18D8" w:rsidP="008A18D8">
      <w:pPr>
        <w:pStyle w:val="Nadpis2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A568AD">
        <w:rPr>
          <w:rFonts w:ascii="Arial" w:hAnsi="Arial" w:cs="Arial"/>
          <w:b w:val="0"/>
          <w:sz w:val="22"/>
          <w:szCs w:val="22"/>
          <w:u w:val="none"/>
        </w:rPr>
        <w:t>Beru na vědomí, že Exportní garanční a pojišťovac</w:t>
      </w:r>
      <w:r>
        <w:rPr>
          <w:rFonts w:ascii="Arial" w:hAnsi="Arial" w:cs="Arial"/>
          <w:b w:val="0"/>
          <w:sz w:val="22"/>
          <w:szCs w:val="22"/>
          <w:u w:val="none"/>
        </w:rPr>
        <w:t>í společnost a.s. jako pojistitel má právo:</w:t>
      </w:r>
    </w:p>
    <w:p w14:paraId="6B5021D7" w14:textId="77777777" w:rsidR="008A18D8" w:rsidRPr="00A568AD" w:rsidRDefault="008A18D8" w:rsidP="008A18D8">
      <w:pPr>
        <w:pStyle w:val="Nadpis2"/>
        <w:numPr>
          <w:ilvl w:val="0"/>
          <w:numId w:val="0"/>
        </w:numPr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a)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Pr="00A568AD">
        <w:rPr>
          <w:rFonts w:ascii="Arial" w:hAnsi="Arial" w:cs="Arial"/>
          <w:b w:val="0"/>
          <w:sz w:val="22"/>
          <w:szCs w:val="22"/>
          <w:u w:val="none"/>
        </w:rPr>
        <w:t>ověřit si pravdivost výše uvedeného prohlášení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a zavazuji se poskytnout veškeré informace a podklady, které si pojistitel za tím účelem vyžádá.</w:t>
      </w:r>
    </w:p>
    <w:p w14:paraId="7C2F3741" w14:textId="18365AB3" w:rsidR="008A18D8" w:rsidRPr="002D55D0" w:rsidRDefault="008A18D8" w:rsidP="008A18D8">
      <w:pPr>
        <w:shd w:val="clear" w:color="auto" w:fill="FFFFFF"/>
        <w:spacing w:after="15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Pr="002D55D0">
        <w:rPr>
          <w:rFonts w:ascii="Arial" w:hAnsi="Arial" w:cs="Arial"/>
        </w:rPr>
        <w:t xml:space="preserve">ve smyslu </w:t>
      </w:r>
      <w:r>
        <w:rPr>
          <w:rFonts w:ascii="Arial" w:hAnsi="Arial" w:cs="Arial"/>
        </w:rPr>
        <w:t xml:space="preserve">čl. IX. odst. 1 </w:t>
      </w:r>
      <w:r w:rsidR="00725950">
        <w:rPr>
          <w:rFonts w:ascii="Arial" w:hAnsi="Arial" w:cs="Arial"/>
        </w:rPr>
        <w:t xml:space="preserve">písm. </w:t>
      </w:r>
      <w:r>
        <w:rPr>
          <w:rFonts w:ascii="Arial" w:hAnsi="Arial" w:cs="Arial"/>
        </w:rPr>
        <w:t xml:space="preserve">e) a čl. XII odst. 2 </w:t>
      </w:r>
      <w:r w:rsidR="00725950">
        <w:rPr>
          <w:rFonts w:ascii="Arial" w:hAnsi="Arial" w:cs="Arial"/>
        </w:rPr>
        <w:t xml:space="preserve">písm. </w:t>
      </w:r>
      <w:r>
        <w:rPr>
          <w:rFonts w:ascii="Arial" w:hAnsi="Arial" w:cs="Arial"/>
        </w:rPr>
        <w:t xml:space="preserve">f) Všeobecných pojistných podmínek „V“ </w:t>
      </w:r>
      <w:r w:rsidRPr="002D55D0">
        <w:rPr>
          <w:rFonts w:ascii="Arial" w:hAnsi="Arial" w:cs="Arial"/>
        </w:rPr>
        <w:t xml:space="preserve">uplatnit vůči společnosti postih, prokáže-li se, že </w:t>
      </w:r>
      <w:r>
        <w:rPr>
          <w:rFonts w:ascii="Arial" w:hAnsi="Arial" w:cs="Arial"/>
        </w:rPr>
        <w:t>jejím jednáním došlo ke spáchání trestného činu dle</w:t>
      </w:r>
      <w:r w:rsidRPr="002D55D0">
        <w:rPr>
          <w:rFonts w:ascii="Arial" w:hAnsi="Arial" w:cs="Arial"/>
        </w:rPr>
        <w:t xml:space="preserve"> ustanovení § 332 až § 334 trestního zákona. </w:t>
      </w:r>
    </w:p>
    <w:p w14:paraId="3C510DD1" w14:textId="77777777" w:rsidR="008A18D8" w:rsidRDefault="008A18D8" w:rsidP="00B03619">
      <w:pPr>
        <w:pStyle w:val="Nadpis2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761F4539" w14:textId="77777777" w:rsidR="00B03619" w:rsidRDefault="00B03619" w:rsidP="00B0361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 </w:t>
      </w:r>
      <w:r w:rsidRPr="002D55D0">
        <w:rPr>
          <w:rFonts w:ascii="Arial" w:hAnsi="Arial" w:cs="Arial"/>
        </w:rPr>
        <w:t xml:space="preserve">[                  ]  </w:t>
      </w:r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</w:t>
      </w:r>
      <w:r w:rsidRPr="002D55D0">
        <w:rPr>
          <w:rFonts w:ascii="Arial" w:hAnsi="Arial" w:cs="Arial"/>
        </w:rPr>
        <w:t xml:space="preserve">[                  ]  </w:t>
      </w:r>
    </w:p>
    <w:p w14:paraId="28AF965E" w14:textId="77777777" w:rsidR="00B03619" w:rsidRDefault="00B03619" w:rsidP="00B03619">
      <w:pPr>
        <w:rPr>
          <w:rFonts w:ascii="Arial" w:hAnsi="Arial" w:cs="Arial"/>
        </w:rPr>
      </w:pPr>
    </w:p>
    <w:p w14:paraId="732854F5" w14:textId="77777777" w:rsidR="00B03619" w:rsidRDefault="00B03619" w:rsidP="00B03619">
      <w:pPr>
        <w:rPr>
          <w:rFonts w:ascii="Arial" w:hAnsi="Arial" w:cs="Arial"/>
        </w:rPr>
      </w:pPr>
    </w:p>
    <w:p w14:paraId="6D503FC6" w14:textId="77777777" w:rsidR="00B03619" w:rsidRDefault="00B03619" w:rsidP="00B03619">
      <w:pPr>
        <w:rPr>
          <w:rFonts w:ascii="Arial" w:hAnsi="Arial" w:cs="Arial"/>
        </w:rPr>
      </w:pPr>
    </w:p>
    <w:p w14:paraId="3AAB8A0A" w14:textId="77777777" w:rsidR="00B03619" w:rsidRDefault="00B03619" w:rsidP="00B03619">
      <w:pPr>
        <w:rPr>
          <w:rFonts w:ascii="Arial" w:hAnsi="Arial" w:cs="Arial"/>
        </w:rPr>
      </w:pPr>
    </w:p>
    <w:p w14:paraId="61DB65E4" w14:textId="77777777" w:rsidR="00B03619" w:rsidRDefault="00B03619" w:rsidP="00B03619">
      <w:pPr>
        <w:rPr>
          <w:rFonts w:ascii="Arial" w:hAnsi="Arial" w:cs="Arial"/>
        </w:rPr>
      </w:pPr>
    </w:p>
    <w:p w14:paraId="38E0C7E0" w14:textId="21A05030" w:rsidR="00B03619" w:rsidRDefault="00B03619" w:rsidP="00B036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</w:t>
      </w:r>
      <w:r w:rsidR="004D053C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………………………</w:t>
      </w:r>
    </w:p>
    <w:p w14:paraId="2260B35E" w14:textId="1E30FA50" w:rsidR="00B03619" w:rsidRDefault="00B03619" w:rsidP="00B03619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053C">
        <w:rPr>
          <w:rFonts w:ascii="Arial" w:hAnsi="Arial" w:cs="Arial"/>
        </w:rPr>
        <w:t xml:space="preserve">   </w:t>
      </w:r>
      <w:r w:rsidRPr="002D55D0"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jméno a podpis osoby/osob </w:t>
      </w:r>
    </w:p>
    <w:p w14:paraId="72CDF290" w14:textId="435A1A8F" w:rsidR="00B03619" w:rsidRPr="00405DD9" w:rsidRDefault="00B03619" w:rsidP="00B0361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i/>
        </w:rPr>
        <w:t>oprávněných jednat za vývozce</w:t>
      </w:r>
      <w:r w:rsidRPr="002D55D0">
        <w:rPr>
          <w:rFonts w:ascii="Arial" w:hAnsi="Arial" w:cs="Arial"/>
        </w:rPr>
        <w:t xml:space="preserve">]  </w:t>
      </w:r>
    </w:p>
    <w:p w14:paraId="61DF8136" w14:textId="77777777" w:rsidR="00B03619" w:rsidRDefault="00B03619" w:rsidP="00B03619"/>
    <w:p w14:paraId="566CDB0B" w14:textId="77777777" w:rsidR="00B03619" w:rsidRDefault="00B03619" w:rsidP="00B03619"/>
    <w:p w14:paraId="291C1A73" w14:textId="77777777" w:rsidR="00B03619" w:rsidRDefault="00B03619" w:rsidP="00B03619"/>
    <w:p w14:paraId="30F0BA9B" w14:textId="77777777" w:rsidR="00B03619" w:rsidRDefault="00B03619" w:rsidP="00B03619"/>
    <w:sectPr w:rsidR="00B03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3BB7" w14:textId="77777777" w:rsidR="004B0135" w:rsidRDefault="004B0135" w:rsidP="00B03619">
      <w:r>
        <w:separator/>
      </w:r>
    </w:p>
  </w:endnote>
  <w:endnote w:type="continuationSeparator" w:id="0">
    <w:p w14:paraId="615DE9F7" w14:textId="77777777" w:rsidR="004B0135" w:rsidRDefault="004B0135" w:rsidP="00B0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DC96" w14:textId="77777777" w:rsidR="00BF121E" w:rsidRDefault="00BF12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ECAC" w14:textId="738CCC55" w:rsidR="00BF121E" w:rsidRDefault="006A5941">
    <w:pPr>
      <w:pStyle w:val="Zpat"/>
    </w:pPr>
    <w:fldSimple w:instr=" SUBJECT  \* MERGEFORMAT ">
      <w:r w:rsidR="00BF121E">
        <w:t>516748 v3</w:t>
      </w:r>
    </w:fldSimple>
    <w:r w:rsidR="00BF121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66941" w14:textId="7B87C406" w:rsidR="00BF121E" w:rsidRDefault="006A5941">
    <w:pPr>
      <w:pStyle w:val="Zpat"/>
    </w:pPr>
    <w:fldSimple w:instr=" SUBJECT  \* MERGEFORMAT ">
      <w:r w:rsidR="00BF121E">
        <w:t>516748 v3</w:t>
      </w:r>
    </w:fldSimple>
    <w:r w:rsidR="00BF121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003C2" w14:textId="77777777" w:rsidR="004B0135" w:rsidRDefault="004B0135" w:rsidP="00B03619">
      <w:r>
        <w:separator/>
      </w:r>
    </w:p>
  </w:footnote>
  <w:footnote w:type="continuationSeparator" w:id="0">
    <w:p w14:paraId="08C38342" w14:textId="77777777" w:rsidR="004B0135" w:rsidRDefault="004B0135" w:rsidP="00B03619">
      <w:r>
        <w:continuationSeparator/>
      </w:r>
    </w:p>
  </w:footnote>
  <w:footnote w:id="1">
    <w:p w14:paraId="63F1F394" w14:textId="77777777" w:rsidR="00BF121E" w:rsidRPr="00405DD9" w:rsidRDefault="00BF121E" w:rsidP="00B03619">
      <w:pPr>
        <w:pStyle w:val="Textpoznpodarou"/>
        <w:ind w:left="142" w:hanging="142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05DD9">
        <w:rPr>
          <w:rFonts w:ascii="Arial" w:hAnsi="Arial" w:cs="Arial"/>
          <w:iCs/>
          <w:sz w:val="16"/>
          <w:szCs w:val="16"/>
        </w:rPr>
        <w:t xml:space="preserve">skupina 5 institucí (International Bank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for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Reconstruction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and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Development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International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Development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Association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International Finance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Corporation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Multilateral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Investment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Guarantee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Agency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International Centre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for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Settlement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of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Investment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proofErr w:type="gramStart"/>
      <w:r w:rsidRPr="00405DD9">
        <w:rPr>
          <w:rFonts w:ascii="Arial" w:hAnsi="Arial" w:cs="Arial"/>
          <w:iCs/>
          <w:sz w:val="16"/>
          <w:szCs w:val="16"/>
        </w:rPr>
        <w:t>Disputes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>)  se</w:t>
      </w:r>
      <w:proofErr w:type="gramEnd"/>
      <w:r w:rsidRPr="00405DD9">
        <w:rPr>
          <w:rFonts w:ascii="Arial" w:hAnsi="Arial" w:cs="Arial"/>
          <w:iCs/>
          <w:sz w:val="16"/>
          <w:szCs w:val="16"/>
        </w:rPr>
        <w:t xml:space="preserve"> sídlem ve Washingtonu (USA).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60D6" w14:textId="77777777" w:rsidR="00BF121E" w:rsidRDefault="00BF12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E29E" w14:textId="77777777" w:rsidR="00BF121E" w:rsidRDefault="00BF12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FA62" w14:textId="77777777" w:rsidR="00BF121E" w:rsidRDefault="00BF12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4DC"/>
    <w:multiLevelType w:val="multilevel"/>
    <w:tmpl w:val="FBA8F612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Nadpis3"/>
      <w:lvlText w:val="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Nadpis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Nadpis5"/>
      <w:suff w:val="space"/>
      <w:lvlText w:val="%5)"/>
      <w:lvlJc w:val="left"/>
      <w:pPr>
        <w:ind w:left="3035" w:firstLine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19"/>
    <w:rsid w:val="00026260"/>
    <w:rsid w:val="00034515"/>
    <w:rsid w:val="00042E68"/>
    <w:rsid w:val="000862E1"/>
    <w:rsid w:val="000D7B92"/>
    <w:rsid w:val="00142993"/>
    <w:rsid w:val="0017446E"/>
    <w:rsid w:val="001F7D60"/>
    <w:rsid w:val="002039CD"/>
    <w:rsid w:val="0026314A"/>
    <w:rsid w:val="002C09C2"/>
    <w:rsid w:val="0033769B"/>
    <w:rsid w:val="003507A1"/>
    <w:rsid w:val="003604A7"/>
    <w:rsid w:val="00396A50"/>
    <w:rsid w:val="003B3FC5"/>
    <w:rsid w:val="004423B9"/>
    <w:rsid w:val="004B0135"/>
    <w:rsid w:val="004D053C"/>
    <w:rsid w:val="00506D5E"/>
    <w:rsid w:val="00510186"/>
    <w:rsid w:val="005353FD"/>
    <w:rsid w:val="00553779"/>
    <w:rsid w:val="00585B25"/>
    <w:rsid w:val="005C16A3"/>
    <w:rsid w:val="005D52EF"/>
    <w:rsid w:val="005D72C2"/>
    <w:rsid w:val="005E620B"/>
    <w:rsid w:val="005F5B8B"/>
    <w:rsid w:val="00622909"/>
    <w:rsid w:val="00660D4B"/>
    <w:rsid w:val="00682C4F"/>
    <w:rsid w:val="00692A24"/>
    <w:rsid w:val="006A5941"/>
    <w:rsid w:val="006C7CD6"/>
    <w:rsid w:val="006D0170"/>
    <w:rsid w:val="006D5465"/>
    <w:rsid w:val="00725950"/>
    <w:rsid w:val="0072720A"/>
    <w:rsid w:val="00752E27"/>
    <w:rsid w:val="00762D76"/>
    <w:rsid w:val="00773290"/>
    <w:rsid w:val="00783EA4"/>
    <w:rsid w:val="007A2C3D"/>
    <w:rsid w:val="007C3C52"/>
    <w:rsid w:val="007E0A55"/>
    <w:rsid w:val="00811F94"/>
    <w:rsid w:val="00854C2B"/>
    <w:rsid w:val="0088028A"/>
    <w:rsid w:val="00881E11"/>
    <w:rsid w:val="0088281E"/>
    <w:rsid w:val="00894EAB"/>
    <w:rsid w:val="008A18D8"/>
    <w:rsid w:val="008B375A"/>
    <w:rsid w:val="0092298D"/>
    <w:rsid w:val="0096532F"/>
    <w:rsid w:val="009A19E7"/>
    <w:rsid w:val="009C5D23"/>
    <w:rsid w:val="00A20536"/>
    <w:rsid w:val="00A566C6"/>
    <w:rsid w:val="00A766D2"/>
    <w:rsid w:val="00AD4B88"/>
    <w:rsid w:val="00B03619"/>
    <w:rsid w:val="00BF121E"/>
    <w:rsid w:val="00C05BC9"/>
    <w:rsid w:val="00C52A22"/>
    <w:rsid w:val="00C6109F"/>
    <w:rsid w:val="00C92077"/>
    <w:rsid w:val="00CF2082"/>
    <w:rsid w:val="00CF5F18"/>
    <w:rsid w:val="00D24032"/>
    <w:rsid w:val="00D75148"/>
    <w:rsid w:val="00DA5E98"/>
    <w:rsid w:val="00E1034D"/>
    <w:rsid w:val="00E2772E"/>
    <w:rsid w:val="00EA17CC"/>
    <w:rsid w:val="00EC7124"/>
    <w:rsid w:val="00F10725"/>
    <w:rsid w:val="00FC3811"/>
    <w:rsid w:val="00FD169E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619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Kapitola"/>
    <w:basedOn w:val="Normln"/>
    <w:next w:val="Normln"/>
    <w:link w:val="Nadpis1Char"/>
    <w:uiPriority w:val="9"/>
    <w:qFormat/>
    <w:rsid w:val="00B03619"/>
    <w:pPr>
      <w:numPr>
        <w:numId w:val="1"/>
      </w:numPr>
      <w:spacing w:before="120" w:after="12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2">
    <w:name w:val="heading 2"/>
    <w:aliases w:val="Článek"/>
    <w:basedOn w:val="Normln"/>
    <w:next w:val="Normln"/>
    <w:link w:val="Nadpis2Char"/>
    <w:uiPriority w:val="9"/>
    <w:unhideWhenUsed/>
    <w:qFormat/>
    <w:rsid w:val="00B03619"/>
    <w:pPr>
      <w:numPr>
        <w:ilvl w:val="1"/>
        <w:numId w:val="1"/>
      </w:numPr>
      <w:spacing w:before="120" w:after="12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3">
    <w:name w:val="heading 3"/>
    <w:aliases w:val="Odstavec"/>
    <w:basedOn w:val="Normln"/>
    <w:next w:val="Normln"/>
    <w:link w:val="Nadpis3Char"/>
    <w:uiPriority w:val="9"/>
    <w:unhideWhenUsed/>
    <w:qFormat/>
    <w:rsid w:val="00B03619"/>
    <w:pPr>
      <w:numPr>
        <w:ilvl w:val="2"/>
        <w:numId w:val="1"/>
      </w:numPr>
      <w:spacing w:before="120" w:after="120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4">
    <w:name w:val="heading 4"/>
    <w:aliases w:val="Bod"/>
    <w:basedOn w:val="Normln"/>
    <w:next w:val="Normln"/>
    <w:link w:val="Nadpis4Char"/>
    <w:uiPriority w:val="9"/>
    <w:unhideWhenUsed/>
    <w:qFormat/>
    <w:rsid w:val="00B03619"/>
    <w:pPr>
      <w:numPr>
        <w:ilvl w:val="3"/>
        <w:numId w:val="1"/>
      </w:numPr>
      <w:spacing w:after="120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aliases w:val="Členění"/>
    <w:basedOn w:val="Normln"/>
    <w:link w:val="Nadpis5Char"/>
    <w:uiPriority w:val="9"/>
    <w:unhideWhenUsed/>
    <w:qFormat/>
    <w:rsid w:val="00B03619"/>
    <w:pPr>
      <w:numPr>
        <w:ilvl w:val="4"/>
        <w:numId w:val="1"/>
      </w:numPr>
      <w:ind w:right="23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B0361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2Char">
    <w:name w:val="Nadpis 2 Char"/>
    <w:aliases w:val="Článek Char"/>
    <w:basedOn w:val="Standardnpsmoodstavce"/>
    <w:link w:val="Nadpis2"/>
    <w:uiPriority w:val="9"/>
    <w:rsid w:val="00B0361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aliases w:val="Odstavec Char"/>
    <w:basedOn w:val="Standardnpsmoodstavce"/>
    <w:link w:val="Nadpis3"/>
    <w:uiPriority w:val="9"/>
    <w:rsid w:val="00B0361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aliases w:val="Bod Char"/>
    <w:basedOn w:val="Standardnpsmoodstavce"/>
    <w:link w:val="Nadpis4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aliases w:val="Členění Char"/>
    <w:basedOn w:val="Standardnpsmoodstavce"/>
    <w:link w:val="Nadpis5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361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E1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E11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727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20A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20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619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Kapitola"/>
    <w:basedOn w:val="Normln"/>
    <w:next w:val="Normln"/>
    <w:link w:val="Nadpis1Char"/>
    <w:uiPriority w:val="9"/>
    <w:qFormat/>
    <w:rsid w:val="00B03619"/>
    <w:pPr>
      <w:numPr>
        <w:numId w:val="1"/>
      </w:numPr>
      <w:spacing w:before="120" w:after="12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2">
    <w:name w:val="heading 2"/>
    <w:aliases w:val="Článek"/>
    <w:basedOn w:val="Normln"/>
    <w:next w:val="Normln"/>
    <w:link w:val="Nadpis2Char"/>
    <w:uiPriority w:val="9"/>
    <w:unhideWhenUsed/>
    <w:qFormat/>
    <w:rsid w:val="00B03619"/>
    <w:pPr>
      <w:numPr>
        <w:ilvl w:val="1"/>
        <w:numId w:val="1"/>
      </w:numPr>
      <w:spacing w:before="120" w:after="12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3">
    <w:name w:val="heading 3"/>
    <w:aliases w:val="Odstavec"/>
    <w:basedOn w:val="Normln"/>
    <w:next w:val="Normln"/>
    <w:link w:val="Nadpis3Char"/>
    <w:uiPriority w:val="9"/>
    <w:unhideWhenUsed/>
    <w:qFormat/>
    <w:rsid w:val="00B03619"/>
    <w:pPr>
      <w:numPr>
        <w:ilvl w:val="2"/>
        <w:numId w:val="1"/>
      </w:numPr>
      <w:spacing w:before="120" w:after="120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4">
    <w:name w:val="heading 4"/>
    <w:aliases w:val="Bod"/>
    <w:basedOn w:val="Normln"/>
    <w:next w:val="Normln"/>
    <w:link w:val="Nadpis4Char"/>
    <w:uiPriority w:val="9"/>
    <w:unhideWhenUsed/>
    <w:qFormat/>
    <w:rsid w:val="00B03619"/>
    <w:pPr>
      <w:numPr>
        <w:ilvl w:val="3"/>
        <w:numId w:val="1"/>
      </w:numPr>
      <w:spacing w:after="120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aliases w:val="Členění"/>
    <w:basedOn w:val="Normln"/>
    <w:link w:val="Nadpis5Char"/>
    <w:uiPriority w:val="9"/>
    <w:unhideWhenUsed/>
    <w:qFormat/>
    <w:rsid w:val="00B03619"/>
    <w:pPr>
      <w:numPr>
        <w:ilvl w:val="4"/>
        <w:numId w:val="1"/>
      </w:numPr>
      <w:ind w:right="23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B0361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2Char">
    <w:name w:val="Nadpis 2 Char"/>
    <w:aliases w:val="Článek Char"/>
    <w:basedOn w:val="Standardnpsmoodstavce"/>
    <w:link w:val="Nadpis2"/>
    <w:uiPriority w:val="9"/>
    <w:rsid w:val="00B0361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aliases w:val="Odstavec Char"/>
    <w:basedOn w:val="Standardnpsmoodstavce"/>
    <w:link w:val="Nadpis3"/>
    <w:uiPriority w:val="9"/>
    <w:rsid w:val="00B0361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aliases w:val="Bod Char"/>
    <w:basedOn w:val="Standardnpsmoodstavce"/>
    <w:link w:val="Nadpis4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aliases w:val="Členění Char"/>
    <w:basedOn w:val="Standardnpsmoodstavce"/>
    <w:link w:val="Nadpis5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361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E1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E11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727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20A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20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478C-20F9-4A8F-972F-748EBA6D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EGAP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516748 v3</dc:subject>
  <dc:creator>Lukes Zdenek</dc:creator>
  <cp:lastModifiedBy>Slavomír Procházka</cp:lastModifiedBy>
  <cp:revision>2</cp:revision>
  <dcterms:created xsi:type="dcterms:W3CDTF">2013-09-30T12:56:00Z</dcterms:created>
  <dcterms:modified xsi:type="dcterms:W3CDTF">2013-09-30T12:56:00Z</dcterms:modified>
</cp:coreProperties>
</file>